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18D9" w:rsidRDefault="009618D9" w:rsidP="009618D9">
      <w:r>
        <w:t xml:space="preserve">                                                                              Додаток </w:t>
      </w:r>
      <w:r w:rsidR="00413548">
        <w:t>1</w:t>
      </w:r>
    </w:p>
    <w:p w:rsidR="009618D9" w:rsidRDefault="009618D9" w:rsidP="009618D9">
      <w:r>
        <w:t xml:space="preserve">                                                                     </w:t>
      </w:r>
      <w:bookmarkStart w:id="0" w:name="_Hlk81564889"/>
      <w:r>
        <w:t xml:space="preserve">до наказу директора КУ    </w:t>
      </w:r>
    </w:p>
    <w:p w:rsidR="009618D9" w:rsidRDefault="009618D9" w:rsidP="009618D9">
      <w:r>
        <w:t xml:space="preserve">                                                                    «</w:t>
      </w:r>
      <w:proofErr w:type="spellStart"/>
      <w:r>
        <w:t>Бочечківський</w:t>
      </w:r>
      <w:proofErr w:type="spellEnd"/>
      <w:r>
        <w:t xml:space="preserve">   центр  професійного               </w:t>
      </w:r>
    </w:p>
    <w:p w:rsidR="009618D9" w:rsidRDefault="009618D9" w:rsidP="009618D9">
      <w:r>
        <w:t xml:space="preserve">                                                                    розвитку педагогічних працівників» </w:t>
      </w:r>
    </w:p>
    <w:p w:rsidR="009618D9" w:rsidRDefault="009618D9" w:rsidP="009618D9">
      <w:r>
        <w:t xml:space="preserve">                                                                     </w:t>
      </w:r>
      <w:proofErr w:type="spellStart"/>
      <w:r>
        <w:t>Бочечківської</w:t>
      </w:r>
      <w:proofErr w:type="spellEnd"/>
      <w:r>
        <w:t xml:space="preserve"> сільської ради</w:t>
      </w:r>
    </w:p>
    <w:p w:rsidR="00597073" w:rsidRDefault="009618D9" w:rsidP="009618D9">
      <w:r>
        <w:t xml:space="preserve">                                                                     від 0</w:t>
      </w:r>
      <w:r w:rsidR="0052234A">
        <w:t>3</w:t>
      </w:r>
      <w:r>
        <w:t>. 0</w:t>
      </w:r>
      <w:r w:rsidR="0052234A">
        <w:t>9</w:t>
      </w:r>
      <w:r>
        <w:t xml:space="preserve">. 2021  № </w:t>
      </w:r>
      <w:r w:rsidR="0052234A">
        <w:t>10</w:t>
      </w:r>
      <w:bookmarkStart w:id="1" w:name="_GoBack"/>
      <w:bookmarkEnd w:id="1"/>
      <w:r>
        <w:t xml:space="preserve"> -ОД</w:t>
      </w:r>
    </w:p>
    <w:bookmarkEnd w:id="0"/>
    <w:p w:rsidR="009618D9" w:rsidRDefault="009618D9" w:rsidP="009618D9"/>
    <w:p w:rsidR="009618D9" w:rsidRDefault="009618D9" w:rsidP="009618D9"/>
    <w:p w:rsidR="009618D9" w:rsidRDefault="009618D9" w:rsidP="009618D9">
      <w:pPr>
        <w:jc w:val="center"/>
        <w:rPr>
          <w:b/>
          <w:sz w:val="36"/>
          <w:szCs w:val="36"/>
        </w:rPr>
      </w:pPr>
      <w:r w:rsidRPr="009618D9">
        <w:rPr>
          <w:b/>
          <w:sz w:val="36"/>
          <w:szCs w:val="36"/>
        </w:rPr>
        <w:t>Перелік питань</w:t>
      </w:r>
    </w:p>
    <w:p w:rsidR="009618D9" w:rsidRPr="009618D9" w:rsidRDefault="009618D9" w:rsidP="009618D9">
      <w:pPr>
        <w:jc w:val="center"/>
        <w:rPr>
          <w:b/>
          <w:sz w:val="36"/>
          <w:szCs w:val="36"/>
        </w:rPr>
      </w:pPr>
      <w:r w:rsidRPr="009618D9">
        <w:rPr>
          <w:b/>
          <w:sz w:val="36"/>
          <w:szCs w:val="36"/>
        </w:rPr>
        <w:t>для проведення кваліфікаційного іспиту на посаду психолога КУ «</w:t>
      </w:r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Бочечківський</w:t>
      </w:r>
      <w:proofErr w:type="spellEnd"/>
      <w:r>
        <w:rPr>
          <w:b/>
          <w:sz w:val="36"/>
          <w:szCs w:val="36"/>
        </w:rPr>
        <w:t xml:space="preserve"> центр професійного розвитку педагогічних працівників</w:t>
      </w:r>
      <w:r w:rsidRPr="009618D9">
        <w:rPr>
          <w:b/>
          <w:sz w:val="36"/>
          <w:szCs w:val="36"/>
        </w:rPr>
        <w:t>»</w:t>
      </w:r>
    </w:p>
    <w:p w:rsidR="009618D9" w:rsidRPr="009618D9" w:rsidRDefault="009618D9" w:rsidP="009618D9">
      <w:pPr>
        <w:rPr>
          <w:b/>
          <w:sz w:val="36"/>
          <w:szCs w:val="36"/>
        </w:rPr>
      </w:pPr>
    </w:p>
    <w:p w:rsidR="009618D9" w:rsidRPr="009618D9" w:rsidRDefault="009618D9" w:rsidP="009618D9">
      <w:r>
        <w:t xml:space="preserve"> </w:t>
      </w:r>
      <w:r w:rsidRPr="009618D9">
        <w:rPr>
          <w:b/>
        </w:rPr>
        <w:t>Знання законодавства  у сфері освіти</w:t>
      </w:r>
    </w:p>
    <w:p w:rsidR="009618D9" w:rsidRDefault="009618D9" w:rsidP="009618D9">
      <w:pPr>
        <w:jc w:val="both"/>
      </w:pPr>
      <w:r>
        <w:t>1.Види освіти (стаття 8 Закону України «Про освіту»).</w:t>
      </w:r>
    </w:p>
    <w:p w:rsidR="009618D9" w:rsidRDefault="009618D9" w:rsidP="009618D9">
      <w:pPr>
        <w:jc w:val="both"/>
      </w:pPr>
      <w:r>
        <w:t>2.Форми здобуття освіти (стаття 9 Закону України «Про освіту»).</w:t>
      </w:r>
    </w:p>
    <w:p w:rsidR="009618D9" w:rsidRDefault="009618D9" w:rsidP="009618D9">
      <w:pPr>
        <w:jc w:val="both"/>
      </w:pPr>
      <w:r>
        <w:t>3.Сертифікація педагогічних працівників  (стаття 51 Закону України «Про освіту», стаття 49 Закону України «Про повну загальну середню освіту»).</w:t>
      </w:r>
    </w:p>
    <w:p w:rsidR="009618D9" w:rsidRDefault="009618D9" w:rsidP="009618D9">
      <w:pPr>
        <w:jc w:val="both"/>
      </w:pPr>
      <w:r>
        <w:t>4.Ким затверджене  Положення про Центр професійного розвитку  педагогічних працівників?</w:t>
      </w:r>
    </w:p>
    <w:p w:rsidR="009618D9" w:rsidRDefault="009618D9" w:rsidP="009618D9">
      <w:pPr>
        <w:jc w:val="both"/>
      </w:pPr>
      <w:r>
        <w:t xml:space="preserve"> 5.Освітня програма (стаття 33 Закону України «Про освіту»).</w:t>
      </w:r>
    </w:p>
    <w:p w:rsidR="009618D9" w:rsidRDefault="009618D9" w:rsidP="009618D9">
      <w:pPr>
        <w:jc w:val="both"/>
      </w:pPr>
      <w:r>
        <w:t>6.Академічна доброчесність (стаття 42 Закону України «Про освіту», стаття 43 Закону України «Про повну загальну середню освіту»).</w:t>
      </w:r>
    </w:p>
    <w:p w:rsidR="009618D9" w:rsidRDefault="009618D9" w:rsidP="009618D9">
      <w:pPr>
        <w:jc w:val="both"/>
      </w:pPr>
      <w:r>
        <w:t>7. Основні завдання центру професійного розвитку педагогічних працівників.</w:t>
      </w:r>
    </w:p>
    <w:p w:rsidR="009618D9" w:rsidRDefault="009618D9" w:rsidP="009618D9">
      <w:pPr>
        <w:jc w:val="both"/>
      </w:pPr>
      <w:r>
        <w:t>8. Підвищення кваліфікації педагогічних працівників (стаття 51 Закону України «Про повну загальну середню освіту»).</w:t>
      </w:r>
    </w:p>
    <w:p w:rsidR="009618D9" w:rsidRDefault="009618D9" w:rsidP="009618D9">
      <w:pPr>
        <w:jc w:val="both"/>
      </w:pPr>
      <w:r>
        <w:t>9.Що є метою освіти відповідно до Закону України «Про освіту»?</w:t>
      </w:r>
    </w:p>
    <w:p w:rsidR="009618D9" w:rsidRDefault="009618D9" w:rsidP="009618D9">
      <w:pPr>
        <w:jc w:val="both"/>
      </w:pPr>
      <w:r>
        <w:t>10.Що включає право на освіту? (стаття 3 Закону України «Про освіту»).</w:t>
      </w:r>
    </w:p>
    <w:p w:rsidR="009618D9" w:rsidRDefault="009618D9" w:rsidP="009618D9">
      <w:pPr>
        <w:jc w:val="both"/>
      </w:pPr>
      <w:r>
        <w:t>11.Освіта осіб з особливими освітніми потребами (стаття 19 Закону Україна «Про освіту»).</w:t>
      </w:r>
    </w:p>
    <w:p w:rsidR="009618D9" w:rsidRDefault="009618D9" w:rsidP="009618D9">
      <w:pPr>
        <w:jc w:val="both"/>
      </w:pPr>
      <w:r>
        <w:lastRenderedPageBreak/>
        <w:t>12.Мова освіти в закладах загальної середньої освіти (стаття 5 Закону України «Про повну загальну середню освіту»).</w:t>
      </w:r>
    </w:p>
    <w:p w:rsidR="009618D9" w:rsidRDefault="009618D9" w:rsidP="009618D9">
      <w:pPr>
        <w:jc w:val="both"/>
      </w:pPr>
      <w:r>
        <w:t>13.Право на здобуття повної загальної середньої освіти (стаття 6 Закону України «Про повну загальну середню освіту»).</w:t>
      </w:r>
    </w:p>
    <w:p w:rsidR="009618D9" w:rsidRDefault="009618D9" w:rsidP="009618D9">
      <w:pPr>
        <w:jc w:val="both"/>
      </w:pPr>
      <w:r>
        <w:t xml:space="preserve">14.Забезпечення права на безоплатну освіту  (стаття 4 Закону </w:t>
      </w:r>
      <w:proofErr w:type="spellStart"/>
      <w:r>
        <w:t>Украаїни</w:t>
      </w:r>
      <w:proofErr w:type="spellEnd"/>
      <w:r>
        <w:t xml:space="preserve"> «Про освіту»).</w:t>
      </w:r>
    </w:p>
    <w:p w:rsidR="009618D9" w:rsidRDefault="009618D9" w:rsidP="009618D9">
      <w:pPr>
        <w:jc w:val="both"/>
      </w:pPr>
      <w:r>
        <w:t>15.Зовнішнє незалежне оцінювання (стаття 47 Закону України «Про освіту»)</w:t>
      </w:r>
    </w:p>
    <w:p w:rsidR="009618D9" w:rsidRDefault="009618D9" w:rsidP="009618D9">
      <w:pPr>
        <w:jc w:val="both"/>
      </w:pPr>
    </w:p>
    <w:p w:rsidR="009618D9" w:rsidRPr="009618D9" w:rsidRDefault="009618D9" w:rsidP="009618D9">
      <w:pPr>
        <w:jc w:val="both"/>
      </w:pPr>
      <w:r>
        <w:t xml:space="preserve"> </w:t>
      </w:r>
      <w:r w:rsidRPr="009618D9">
        <w:rPr>
          <w:b/>
        </w:rPr>
        <w:t>Організація інклюзивного навчання</w:t>
      </w:r>
    </w:p>
    <w:p w:rsidR="009618D9" w:rsidRDefault="009618D9" w:rsidP="009618D9">
      <w:pPr>
        <w:jc w:val="both"/>
      </w:pPr>
      <w:r>
        <w:t xml:space="preserve">1. Що таке інклюзивне освітнє середовище? </w:t>
      </w:r>
    </w:p>
    <w:p w:rsidR="009618D9" w:rsidRDefault="009618D9" w:rsidP="009618D9">
      <w:pPr>
        <w:jc w:val="both"/>
      </w:pPr>
      <w:r>
        <w:t>2. Порядок організації інклюзивних груп в дошкільних закладах.</w:t>
      </w:r>
    </w:p>
    <w:p w:rsidR="009618D9" w:rsidRDefault="009618D9" w:rsidP="009618D9">
      <w:pPr>
        <w:jc w:val="both"/>
      </w:pPr>
      <w:r>
        <w:t>3. Документація, яку необхідно подати батькам дитини  з особливими освітніми потребами для проведення комплексної психолого-педагогічної  оцінки розвитку дитини.</w:t>
      </w:r>
    </w:p>
    <w:p w:rsidR="009618D9" w:rsidRDefault="009618D9" w:rsidP="009618D9">
      <w:pPr>
        <w:jc w:val="both"/>
      </w:pPr>
      <w:r>
        <w:t>4. Документація  для зарахування дитини з особливими освітніми потребами в заклади освіти.</w:t>
      </w:r>
    </w:p>
    <w:p w:rsidR="009618D9" w:rsidRDefault="009618D9" w:rsidP="009618D9">
      <w:pPr>
        <w:jc w:val="both"/>
      </w:pPr>
      <w:r>
        <w:t>5. Особливості навчання та виховання дітей із затримкою психічного розвитку. 6. Мета та завдання психолого-педагогічного супроводу дітей в закладах освіти.</w:t>
      </w:r>
    </w:p>
    <w:p w:rsidR="009618D9" w:rsidRDefault="009618D9" w:rsidP="009618D9">
      <w:pPr>
        <w:jc w:val="both"/>
      </w:pPr>
      <w:r>
        <w:t>7. Психолого-педагогічна допомога дітям з особливими освітніми потребами.</w:t>
      </w:r>
    </w:p>
    <w:p w:rsidR="009618D9" w:rsidRDefault="009618D9" w:rsidP="009618D9">
      <w:pPr>
        <w:jc w:val="both"/>
      </w:pPr>
      <w:r>
        <w:t>8. Що таке розумне пристосування?</w:t>
      </w:r>
    </w:p>
    <w:p w:rsidR="009618D9" w:rsidRDefault="009618D9" w:rsidP="009618D9">
      <w:pPr>
        <w:jc w:val="both"/>
      </w:pPr>
      <w:r>
        <w:t>9. Основні завдання, принципи та функції психологічної служби.</w:t>
      </w:r>
    </w:p>
    <w:p w:rsidR="009618D9" w:rsidRDefault="009618D9" w:rsidP="009618D9">
      <w:pPr>
        <w:jc w:val="both"/>
      </w:pPr>
      <w:r>
        <w:t>10. Хто відноситься до особи з особливими освітніми потребами?</w:t>
      </w:r>
    </w:p>
    <w:p w:rsidR="009618D9" w:rsidRDefault="009618D9" w:rsidP="009618D9">
      <w:pPr>
        <w:jc w:val="both"/>
      </w:pPr>
      <w:r>
        <w:t xml:space="preserve">11. Що являє собою індивідуальна програма розвитку?  </w:t>
      </w:r>
    </w:p>
    <w:p w:rsidR="009618D9" w:rsidRDefault="009618D9" w:rsidP="009618D9">
      <w:pPr>
        <w:jc w:val="both"/>
      </w:pPr>
      <w:r>
        <w:t>12. Основні види діяльності практичного-психолога в закладах освіти.</w:t>
      </w:r>
    </w:p>
    <w:p w:rsidR="009618D9" w:rsidRDefault="009618D9" w:rsidP="009618D9">
      <w:pPr>
        <w:jc w:val="both"/>
      </w:pPr>
      <w:r>
        <w:t>13. Порядок та підстави для проведення повторної комплексної психолого-педагогічної оцінки розвитку дитини.</w:t>
      </w:r>
    </w:p>
    <w:p w:rsidR="009618D9" w:rsidRDefault="009618D9" w:rsidP="009618D9">
      <w:pPr>
        <w:jc w:val="both"/>
      </w:pPr>
      <w:r>
        <w:t>14. Ресурсна кімната в закладі освіти.</w:t>
      </w:r>
    </w:p>
    <w:p w:rsidR="009618D9" w:rsidRDefault="009618D9" w:rsidP="009618D9">
      <w:pPr>
        <w:jc w:val="both"/>
      </w:pPr>
      <w:r>
        <w:t>15. Який клас в закладі загальної середньої освіти називають інклюзивним?</w:t>
      </w:r>
    </w:p>
    <w:p w:rsidR="009618D9" w:rsidRDefault="009618D9" w:rsidP="009618D9">
      <w:pPr>
        <w:jc w:val="both"/>
      </w:pPr>
    </w:p>
    <w:p w:rsidR="009618D9" w:rsidRPr="009618D9" w:rsidRDefault="009618D9" w:rsidP="009618D9">
      <w:pPr>
        <w:jc w:val="both"/>
      </w:pPr>
      <w:r>
        <w:t xml:space="preserve"> </w:t>
      </w:r>
      <w:r w:rsidRPr="009618D9">
        <w:rPr>
          <w:b/>
        </w:rPr>
        <w:t>Питання з основ управління закладом освіти</w:t>
      </w:r>
    </w:p>
    <w:p w:rsidR="009618D9" w:rsidRDefault="009618D9" w:rsidP="009618D9">
      <w:pPr>
        <w:jc w:val="both"/>
      </w:pPr>
    </w:p>
    <w:p w:rsidR="009618D9" w:rsidRDefault="009618D9" w:rsidP="009618D9">
      <w:pPr>
        <w:jc w:val="both"/>
      </w:pPr>
      <w:r>
        <w:t>1. Установчі документи закладу загальної середньої освіти (стаття.33 Закону України «Про повну загальну середню освіту»).</w:t>
      </w:r>
    </w:p>
    <w:p w:rsidR="009618D9" w:rsidRDefault="009618D9" w:rsidP="009618D9">
      <w:pPr>
        <w:jc w:val="both"/>
      </w:pPr>
    </w:p>
    <w:p w:rsidR="009618D9" w:rsidRDefault="009618D9" w:rsidP="009618D9">
      <w:pPr>
        <w:jc w:val="both"/>
      </w:pPr>
      <w:r>
        <w:t>2.  Підвищення кваліфікації педагогічних працівників (стаття.51 Закону України «Про повну загальну середню освіту»).</w:t>
      </w:r>
    </w:p>
    <w:p w:rsidR="009618D9" w:rsidRDefault="009618D9" w:rsidP="009618D9">
      <w:pPr>
        <w:jc w:val="both"/>
      </w:pPr>
      <w:r>
        <w:t>3.  Управління закладом освіти (стаття . 24 Закону України «Про освіту», стаття. 36  Закону України «Про повну загальну середню освіту»).</w:t>
      </w:r>
    </w:p>
    <w:p w:rsidR="009618D9" w:rsidRDefault="009618D9" w:rsidP="009618D9">
      <w:pPr>
        <w:jc w:val="both"/>
      </w:pPr>
      <w:r>
        <w:t xml:space="preserve"> 4. Які ключові компетентності визначені в Концепції реалізації державної політики у сфері реформування загальної середньої освіти «Нова українська школа» на період до 2029 року?</w:t>
      </w:r>
    </w:p>
    <w:p w:rsidR="009618D9" w:rsidRDefault="009618D9" w:rsidP="009618D9">
      <w:pPr>
        <w:jc w:val="both"/>
      </w:pPr>
      <w:r>
        <w:t>5. За якою періодичністю здійснюється атестація педагогічних працівників закладів загальної середньої освіти незалежно від  підпорядкування, типів і форм власності?</w:t>
      </w:r>
    </w:p>
    <w:p w:rsidR="009618D9" w:rsidRDefault="009618D9" w:rsidP="009618D9">
      <w:pPr>
        <w:jc w:val="both"/>
      </w:pPr>
      <w:r>
        <w:t>6. З якою метою здійснюється державна підсумкова атестація здобувачів початкової  освіти?</w:t>
      </w:r>
    </w:p>
    <w:p w:rsidR="009618D9" w:rsidRDefault="009618D9" w:rsidP="009618D9">
      <w:pPr>
        <w:jc w:val="both"/>
      </w:pPr>
      <w:r>
        <w:t>7. Які документи видає заклад загальної середньої освіти?</w:t>
      </w:r>
    </w:p>
    <w:p w:rsidR="009618D9" w:rsidRDefault="009618D9" w:rsidP="009618D9">
      <w:pPr>
        <w:jc w:val="both"/>
      </w:pPr>
      <w:r>
        <w:t>8. Що може бути присвоєно педагогічному працівнику за результатами атестації педагогічних працівників закладів загальної середньої освіти?</w:t>
      </w:r>
    </w:p>
    <w:p w:rsidR="009618D9" w:rsidRDefault="009618D9" w:rsidP="009618D9">
      <w:pPr>
        <w:jc w:val="both"/>
      </w:pPr>
      <w:r>
        <w:t>9. Скільки строків підряд одна і та сама особа   може бути керівником  закладу загальної  середньої  освіти?</w:t>
      </w:r>
    </w:p>
    <w:p w:rsidR="009618D9" w:rsidRDefault="009618D9" w:rsidP="009618D9">
      <w:pPr>
        <w:jc w:val="both"/>
      </w:pPr>
      <w:r>
        <w:t>10. Хто  є учасниками освітнього процесу в закладах загальної середньої освіти?</w:t>
      </w:r>
    </w:p>
    <w:p w:rsidR="009618D9" w:rsidRDefault="009618D9" w:rsidP="009618D9">
      <w:pPr>
        <w:jc w:val="both"/>
      </w:pPr>
      <w:r>
        <w:t>11. Формування класів у закладах загальної середньої освіти.</w:t>
      </w:r>
    </w:p>
    <w:p w:rsidR="009618D9" w:rsidRDefault="009618D9" w:rsidP="009618D9">
      <w:pPr>
        <w:jc w:val="both"/>
      </w:pPr>
      <w:r>
        <w:t>12.За якими формами навчання проводяться заняття у класі, у яких кількість учнів становить менше п’яти?</w:t>
      </w:r>
    </w:p>
    <w:p w:rsidR="009618D9" w:rsidRDefault="009618D9" w:rsidP="009618D9">
      <w:pPr>
        <w:jc w:val="both"/>
      </w:pPr>
      <w:r>
        <w:t>13. У межах якого часу встановлюється закладом загальної середньої освіти структура навчального року, тривалість навчального тижня, дня, занять, відпочинку між ними, інші форми організації освітнього процесу?</w:t>
      </w:r>
    </w:p>
    <w:p w:rsidR="009618D9" w:rsidRDefault="009618D9" w:rsidP="009618D9">
      <w:pPr>
        <w:jc w:val="both"/>
      </w:pPr>
      <w:r>
        <w:t>14. Переведення  учнів на наступний рік навчання в закладі загальної середньої освіти.</w:t>
      </w:r>
    </w:p>
    <w:p w:rsidR="009618D9" w:rsidRDefault="009618D9" w:rsidP="009618D9">
      <w:pPr>
        <w:jc w:val="both"/>
      </w:pPr>
      <w:r>
        <w:t>15. Сертифікація педагогічних працівників.</w:t>
      </w:r>
    </w:p>
    <w:p w:rsidR="009618D9" w:rsidRDefault="009618D9" w:rsidP="009618D9">
      <w:pPr>
        <w:jc w:val="both"/>
      </w:pPr>
    </w:p>
    <w:p w:rsidR="009618D9" w:rsidRDefault="009618D9" w:rsidP="009618D9">
      <w:pPr>
        <w:jc w:val="both"/>
      </w:pPr>
    </w:p>
    <w:p w:rsidR="009618D9" w:rsidRDefault="009618D9" w:rsidP="009618D9">
      <w:pPr>
        <w:jc w:val="both"/>
      </w:pPr>
    </w:p>
    <w:p w:rsidR="009618D9" w:rsidRDefault="009618D9" w:rsidP="009618D9">
      <w:pPr>
        <w:jc w:val="both"/>
      </w:pPr>
    </w:p>
    <w:sectPr w:rsidR="009618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8D9"/>
    <w:rsid w:val="00413548"/>
    <w:rsid w:val="0052234A"/>
    <w:rsid w:val="00597073"/>
    <w:rsid w:val="009618D9"/>
    <w:rsid w:val="00C1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EE3E8"/>
  <w15:chartTrackingRefBased/>
  <w15:docId w15:val="{8F052161-FA47-47A9-80F0-7702D6A7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3196</Words>
  <Characters>1822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2021-09-03T06:44:00Z</dcterms:created>
  <dcterms:modified xsi:type="dcterms:W3CDTF">2021-09-03T10:31:00Z</dcterms:modified>
</cp:coreProperties>
</file>